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1B" w:rsidRDefault="00051C1B" w:rsidP="00051C1B">
      <w:pPr>
        <w:jc w:val="center"/>
        <w:rPr>
          <w:sz w:val="24"/>
          <w:szCs w:val="24"/>
        </w:rPr>
      </w:pPr>
    </w:p>
    <w:p w:rsidR="00BC092E" w:rsidRDefault="00BC092E">
      <w:pPr>
        <w:rPr>
          <w:rFonts w:ascii="Arial" w:hAnsi="Arial" w:cs="Arial"/>
          <w:b/>
          <w:sz w:val="24"/>
          <w:szCs w:val="24"/>
        </w:rPr>
      </w:pPr>
    </w:p>
    <w:p w:rsidR="00BC092E" w:rsidRDefault="00BC092E">
      <w:pPr>
        <w:rPr>
          <w:rFonts w:ascii="Arial" w:hAnsi="Arial" w:cs="Arial"/>
          <w:b/>
          <w:sz w:val="24"/>
          <w:szCs w:val="24"/>
        </w:rPr>
      </w:pPr>
    </w:p>
    <w:p w:rsidR="0003739E" w:rsidRDefault="0003739E">
      <w:pPr>
        <w:pBdr>
          <w:bottom w:val="single" w:sz="12" w:space="1" w:color="auto"/>
        </w:pBdr>
        <w:rPr>
          <w:sz w:val="24"/>
          <w:szCs w:val="24"/>
        </w:rPr>
      </w:pPr>
    </w:p>
    <w:p w:rsidR="0003739E" w:rsidRDefault="0003739E">
      <w:pPr>
        <w:pBdr>
          <w:bottom w:val="single" w:sz="12" w:space="1" w:color="auto"/>
        </w:pBdr>
        <w:rPr>
          <w:sz w:val="24"/>
          <w:szCs w:val="24"/>
        </w:rPr>
      </w:pPr>
    </w:p>
    <w:p w:rsidR="00283D99" w:rsidRPr="004B700A" w:rsidRDefault="00283D99">
      <w:pPr>
        <w:pBdr>
          <w:bottom w:val="single" w:sz="12" w:space="1" w:color="auto"/>
        </w:pBdr>
        <w:rPr>
          <w:rFonts w:ascii="Arial" w:hAnsi="Arial" w:cs="Arial"/>
        </w:rPr>
      </w:pPr>
      <w:r w:rsidRPr="004B700A">
        <w:rPr>
          <w:rFonts w:ascii="Arial" w:hAnsi="Arial" w:cs="Arial"/>
          <w:b/>
        </w:rPr>
        <w:t>Title:</w:t>
      </w:r>
      <w:r w:rsidRPr="004B700A">
        <w:rPr>
          <w:rFonts w:ascii="Arial" w:hAnsi="Arial" w:cs="Arial"/>
        </w:rPr>
        <w:t xml:space="preserve">  </w:t>
      </w:r>
      <w:r w:rsidR="0025190B">
        <w:rPr>
          <w:rFonts w:ascii="Arial" w:hAnsi="Arial" w:cs="Arial"/>
        </w:rPr>
        <w:t>Junior Payroll</w:t>
      </w:r>
      <w:r w:rsidR="00C47EAD" w:rsidRPr="004B700A">
        <w:rPr>
          <w:rFonts w:ascii="Arial" w:hAnsi="Arial" w:cs="Arial"/>
        </w:rPr>
        <w:t xml:space="preserve"> Accountant </w:t>
      </w:r>
      <w:bookmarkStart w:id="0" w:name="_GoBack"/>
      <w:bookmarkEnd w:id="0"/>
    </w:p>
    <w:p w:rsidR="00B33C29" w:rsidRPr="004B700A" w:rsidRDefault="00B33C29">
      <w:pPr>
        <w:pBdr>
          <w:bottom w:val="single" w:sz="12" w:space="1" w:color="auto"/>
        </w:pBdr>
        <w:rPr>
          <w:rFonts w:ascii="Arial" w:hAnsi="Arial" w:cs="Arial"/>
        </w:rPr>
      </w:pPr>
    </w:p>
    <w:p w:rsidR="00283D99" w:rsidRPr="004B700A" w:rsidRDefault="00283D99">
      <w:pPr>
        <w:rPr>
          <w:rFonts w:ascii="Arial" w:hAnsi="Arial" w:cs="Arial"/>
        </w:rPr>
      </w:pPr>
    </w:p>
    <w:p w:rsidR="00283D99" w:rsidRPr="004B700A" w:rsidRDefault="00283D99">
      <w:pPr>
        <w:pBdr>
          <w:bottom w:val="single" w:sz="12" w:space="1" w:color="auto"/>
        </w:pBdr>
        <w:rPr>
          <w:rFonts w:ascii="Arial" w:hAnsi="Arial" w:cs="Arial"/>
        </w:rPr>
      </w:pPr>
      <w:r w:rsidRPr="004B700A">
        <w:rPr>
          <w:rFonts w:ascii="Arial" w:hAnsi="Arial" w:cs="Arial"/>
          <w:b/>
        </w:rPr>
        <w:t>Office/Department:</w:t>
      </w:r>
      <w:r w:rsidR="00051C1B" w:rsidRPr="004B700A">
        <w:rPr>
          <w:rFonts w:ascii="Arial" w:hAnsi="Arial" w:cs="Arial"/>
        </w:rPr>
        <w:t xml:space="preserve">  </w:t>
      </w:r>
      <w:r w:rsidR="00DB1A4B" w:rsidRPr="004B700A">
        <w:rPr>
          <w:rFonts w:ascii="Arial" w:hAnsi="Arial" w:cs="Arial"/>
        </w:rPr>
        <w:t>Financial Services Department</w:t>
      </w:r>
    </w:p>
    <w:p w:rsidR="00283D99" w:rsidRPr="004B700A" w:rsidRDefault="00283D99">
      <w:pPr>
        <w:pBdr>
          <w:bottom w:val="single" w:sz="12" w:space="1" w:color="auto"/>
        </w:pBdr>
        <w:rPr>
          <w:rFonts w:ascii="Arial" w:hAnsi="Arial" w:cs="Arial"/>
        </w:rPr>
      </w:pPr>
    </w:p>
    <w:p w:rsidR="00283D99" w:rsidRPr="004B700A" w:rsidRDefault="00283D99">
      <w:pPr>
        <w:rPr>
          <w:rFonts w:ascii="Arial" w:hAnsi="Arial" w:cs="Arial"/>
        </w:rPr>
      </w:pPr>
    </w:p>
    <w:p w:rsidR="00C47EAD" w:rsidRPr="004B700A" w:rsidRDefault="006124DF" w:rsidP="00C47EAD">
      <w:pPr>
        <w:jc w:val="both"/>
        <w:rPr>
          <w:rFonts w:ascii="Arial" w:hAnsi="Arial" w:cs="Arial"/>
        </w:rPr>
      </w:pPr>
      <w:r w:rsidRPr="004B700A">
        <w:rPr>
          <w:rFonts w:ascii="Arial" w:hAnsi="Arial" w:cs="Arial"/>
          <w:b/>
        </w:rPr>
        <w:t xml:space="preserve">Description: </w:t>
      </w:r>
      <w:r w:rsidR="00C47EAD" w:rsidRPr="004B700A">
        <w:rPr>
          <w:rFonts w:ascii="Arial" w:hAnsi="Arial" w:cs="Arial"/>
          <w:b/>
        </w:rPr>
        <w:t xml:space="preserve"> </w:t>
      </w:r>
      <w:r w:rsidR="00C47EAD" w:rsidRPr="004B700A">
        <w:rPr>
          <w:rFonts w:ascii="Arial" w:hAnsi="Arial" w:cs="Arial"/>
        </w:rPr>
        <w:t>This position will be responsible for</w:t>
      </w:r>
      <w:r w:rsidR="00C47EAD" w:rsidRPr="004B700A">
        <w:rPr>
          <w:rFonts w:ascii="Arial" w:hAnsi="Arial" w:cs="Arial"/>
          <w:b/>
        </w:rPr>
        <w:t xml:space="preserve"> </w:t>
      </w:r>
      <w:r w:rsidR="00C47EAD" w:rsidRPr="004B700A">
        <w:rPr>
          <w:rFonts w:ascii="Arial" w:hAnsi="Arial" w:cs="Arial"/>
        </w:rPr>
        <w:t>assisting with the coordination and processing of all aspects of three payroll cycles, including pay calculation, tax remittance and file transmission. Reconcile short-term investment accounts.  Calculate depreciation expense estimates, maintain fixed asset database and prepare depreciation entry.  Prepare monthly and annual construction and renovation reports, classifying physical plant improvements into general ledger as appropriate.  Supervise student organization accounting activity.</w:t>
      </w:r>
    </w:p>
    <w:p w:rsidR="006124DF" w:rsidRPr="004B700A" w:rsidRDefault="006124DF" w:rsidP="006124DF">
      <w:pPr>
        <w:jc w:val="both"/>
        <w:rPr>
          <w:rFonts w:ascii="Arial" w:hAnsi="Arial" w:cs="Arial"/>
        </w:rPr>
      </w:pPr>
    </w:p>
    <w:p w:rsidR="004B700A" w:rsidRPr="004B700A" w:rsidRDefault="00B33C29" w:rsidP="004B700A">
      <w:pPr>
        <w:contextualSpacing/>
        <w:jc w:val="both"/>
        <w:rPr>
          <w:rFonts w:ascii="Arial" w:hAnsi="Arial" w:cs="Arial"/>
          <w:bCs/>
        </w:rPr>
      </w:pPr>
      <w:r w:rsidRPr="004B700A">
        <w:rPr>
          <w:rFonts w:ascii="Arial" w:hAnsi="Arial" w:cs="Arial"/>
          <w:b/>
        </w:rPr>
        <w:t xml:space="preserve">Requirements:  </w:t>
      </w:r>
      <w:r w:rsidR="004B700A" w:rsidRPr="004B700A">
        <w:rPr>
          <w:rFonts w:ascii="Arial" w:hAnsi="Arial" w:cs="Arial"/>
        </w:rPr>
        <w:t>This position requires a Bachelor’s degree in Accounting</w:t>
      </w:r>
      <w:r w:rsidR="007332AE" w:rsidRPr="004B700A">
        <w:rPr>
          <w:rFonts w:ascii="Arial" w:hAnsi="Arial" w:cs="Arial"/>
        </w:rPr>
        <w:t xml:space="preserve">.  </w:t>
      </w:r>
      <w:r w:rsidR="00A773E6">
        <w:rPr>
          <w:rFonts w:ascii="Arial" w:hAnsi="Arial" w:cs="Arial"/>
        </w:rPr>
        <w:t>A minimum of two (2</w:t>
      </w:r>
      <w:r w:rsidR="004B700A" w:rsidRPr="004B700A">
        <w:rPr>
          <w:rFonts w:ascii="Arial" w:hAnsi="Arial" w:cs="Arial"/>
        </w:rPr>
        <w:t>) years in account</w:t>
      </w:r>
      <w:r w:rsidR="00D3593C">
        <w:rPr>
          <w:rFonts w:ascii="Arial" w:hAnsi="Arial" w:cs="Arial"/>
        </w:rPr>
        <w:t>ing</w:t>
      </w:r>
      <w:r w:rsidR="004B700A" w:rsidRPr="004B700A">
        <w:rPr>
          <w:rFonts w:ascii="Arial" w:hAnsi="Arial" w:cs="Arial"/>
        </w:rPr>
        <w:t xml:space="preserve"> and one (1) year </w:t>
      </w:r>
      <w:r w:rsidR="00D3593C">
        <w:rPr>
          <w:rFonts w:ascii="Arial" w:hAnsi="Arial" w:cs="Arial"/>
        </w:rPr>
        <w:t xml:space="preserve">recent </w:t>
      </w:r>
      <w:r w:rsidR="004B700A" w:rsidRPr="004B700A">
        <w:rPr>
          <w:rFonts w:ascii="Arial" w:hAnsi="Arial" w:cs="Arial"/>
        </w:rPr>
        <w:t xml:space="preserve">payroll experience is preferred. The qualified candidate will have the </w:t>
      </w:r>
      <w:r w:rsidR="004B700A" w:rsidRPr="004B700A">
        <w:rPr>
          <w:rFonts w:ascii="Arial" w:hAnsi="Arial" w:cs="Arial"/>
          <w:bCs/>
        </w:rPr>
        <w:t>ability to coordinate numerous activities simultaneously, ability to discuss payroll issues with employees in a professional manner and make decisions in order to meet deadlines, the ability to learn departmental and College policies, and execute detai</w:t>
      </w:r>
      <w:r w:rsidR="00D5476C">
        <w:rPr>
          <w:rFonts w:ascii="Arial" w:hAnsi="Arial" w:cs="Arial"/>
          <w:bCs/>
        </w:rPr>
        <w:t xml:space="preserve">led instructions. Must possess intermediate level skills of personal computers including Microsoft Office.  </w:t>
      </w:r>
    </w:p>
    <w:p w:rsidR="006124DF" w:rsidRPr="004B700A" w:rsidRDefault="006124DF">
      <w:pPr>
        <w:rPr>
          <w:rFonts w:ascii="Arial" w:hAnsi="Arial" w:cs="Arial"/>
        </w:rPr>
      </w:pPr>
    </w:p>
    <w:p w:rsidR="006124DF" w:rsidRPr="004B700A" w:rsidRDefault="006124DF" w:rsidP="00E208E5">
      <w:pPr>
        <w:rPr>
          <w:rFonts w:ascii="Arial" w:eastAsia="Times New Roman" w:hAnsi="Arial" w:cs="Arial"/>
        </w:rPr>
      </w:pPr>
      <w:r w:rsidRPr="004B700A">
        <w:rPr>
          <w:rFonts w:ascii="Arial" w:eastAsia="Times New Roman" w:hAnsi="Arial" w:cs="Arial"/>
        </w:rPr>
        <w:t>Candidates with the appropriate skills should send their letter of interest, resume</w:t>
      </w:r>
      <w:r w:rsidR="004B700A" w:rsidRPr="004B700A">
        <w:rPr>
          <w:rFonts w:ascii="Arial" w:eastAsia="Times New Roman" w:hAnsi="Arial" w:cs="Arial"/>
        </w:rPr>
        <w:t>,</w:t>
      </w:r>
      <w:r w:rsidRPr="004B700A">
        <w:rPr>
          <w:rFonts w:ascii="Arial" w:eastAsia="Times New Roman" w:hAnsi="Arial" w:cs="Arial"/>
        </w:rPr>
        <w:t xml:space="preserve"> names of 3 professional references</w:t>
      </w:r>
      <w:r w:rsidR="004B700A" w:rsidRPr="004B700A">
        <w:rPr>
          <w:rFonts w:ascii="Arial" w:eastAsia="Times New Roman" w:hAnsi="Arial" w:cs="Arial"/>
        </w:rPr>
        <w:t>, and salary requirements</w:t>
      </w:r>
      <w:r w:rsidRPr="004B700A">
        <w:rPr>
          <w:rFonts w:ascii="Arial" w:eastAsia="Times New Roman" w:hAnsi="Arial" w:cs="Arial"/>
        </w:rPr>
        <w:t xml:space="preserve"> to:</w:t>
      </w:r>
      <w:r w:rsidR="00E208E5">
        <w:rPr>
          <w:rFonts w:ascii="Arial" w:eastAsia="Times New Roman" w:hAnsi="Arial" w:cs="Arial"/>
        </w:rPr>
        <w:t xml:space="preserve"> </w:t>
      </w:r>
      <w:hyperlink r:id="rId8" w:history="1">
        <w:r w:rsidRPr="004B700A">
          <w:rPr>
            <w:rStyle w:val="Hyperlink"/>
            <w:rFonts w:ascii="Arial" w:eastAsia="Times New Roman" w:hAnsi="Arial" w:cs="Arial"/>
          </w:rPr>
          <w:t>employment@gcc.edu</w:t>
        </w:r>
      </w:hyperlink>
      <w:r w:rsidRPr="004B700A">
        <w:rPr>
          <w:rFonts w:ascii="Arial" w:eastAsia="Times New Roman" w:hAnsi="Arial" w:cs="Arial"/>
        </w:rPr>
        <w:t>.</w:t>
      </w:r>
    </w:p>
    <w:p w:rsidR="006124DF" w:rsidRDefault="006124DF" w:rsidP="006124DF">
      <w:pPr>
        <w:jc w:val="center"/>
        <w:rPr>
          <w:rFonts w:ascii="Arial" w:eastAsia="Times New Roman" w:hAnsi="Arial" w:cs="Arial"/>
          <w:sz w:val="20"/>
          <w:szCs w:val="20"/>
        </w:rPr>
      </w:pPr>
    </w:p>
    <w:p w:rsidR="006124DF" w:rsidRDefault="006124DF">
      <w:pPr>
        <w:rPr>
          <w:rFonts w:ascii="Arial" w:hAnsi="Arial" w:cs="Arial"/>
          <w:sz w:val="24"/>
          <w:szCs w:val="24"/>
        </w:rPr>
      </w:pPr>
    </w:p>
    <w:p w:rsidR="006124DF" w:rsidRPr="0003739E" w:rsidRDefault="006124DF">
      <w:pPr>
        <w:rPr>
          <w:rFonts w:ascii="Arial" w:hAnsi="Arial" w:cs="Arial"/>
          <w:sz w:val="24"/>
          <w:szCs w:val="24"/>
        </w:rPr>
      </w:pPr>
    </w:p>
    <w:p w:rsidR="00283D99" w:rsidRPr="0003739E" w:rsidRDefault="00283D99">
      <w:pPr>
        <w:rPr>
          <w:rFonts w:ascii="Arial" w:hAnsi="Arial" w:cs="Arial"/>
          <w:sz w:val="24"/>
          <w:szCs w:val="24"/>
        </w:rPr>
      </w:pPr>
    </w:p>
    <w:sectPr w:rsidR="00283D99" w:rsidRPr="000373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0E" w:rsidRDefault="00214B0E" w:rsidP="00051C1B">
      <w:r>
        <w:separator/>
      </w:r>
    </w:p>
  </w:endnote>
  <w:endnote w:type="continuationSeparator" w:id="0">
    <w:p w:rsidR="00214B0E" w:rsidRDefault="00214B0E" w:rsidP="0005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0E" w:rsidRDefault="00214B0E" w:rsidP="00051C1B">
      <w:r>
        <w:separator/>
      </w:r>
    </w:p>
  </w:footnote>
  <w:footnote w:type="continuationSeparator" w:id="0">
    <w:p w:rsidR="00214B0E" w:rsidRDefault="00214B0E" w:rsidP="0005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4B" w:rsidRDefault="00E05F27" w:rsidP="00051C1B">
    <w:pPr>
      <w:pStyle w:val="Header"/>
      <w:jc w:val="center"/>
    </w:pPr>
    <w:r w:rsidRPr="00C17251">
      <w:rPr>
        <w:rFonts w:ascii="Times New Roman" w:eastAsia="Times New Roman" w:hAnsi="Times New Roman"/>
        <w:noProof/>
      </w:rPr>
      <w:drawing>
        <wp:inline distT="0" distB="0" distL="0" distR="0" wp14:anchorId="08A14EB4" wp14:editId="2F54F8AD">
          <wp:extent cx="3765220" cy="1085850"/>
          <wp:effectExtent l="0" t="0" r="6985" b="0"/>
          <wp:docPr id="2" name="Picture 2" descr="http://info.gcc.edu/offices/comm/identity/logos/GCClogo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gcc.edu/offices/comm/identity/logos/GCClogo2.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7725" cy="1086572"/>
                  </a:xfrm>
                  <a:prstGeom prst="rect">
                    <a:avLst/>
                  </a:prstGeom>
                  <a:noFill/>
                  <a:ln>
                    <a:noFill/>
                  </a:ln>
                </pic:spPr>
              </pic:pic>
            </a:graphicData>
          </a:graphic>
        </wp:inline>
      </w:drawing>
    </w:r>
  </w:p>
  <w:p w:rsidR="00DB1A4B" w:rsidRDefault="00DB1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AF"/>
    <w:multiLevelType w:val="hybridMultilevel"/>
    <w:tmpl w:val="2A661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24"/>
    <w:rsid w:val="00003A4C"/>
    <w:rsid w:val="0003739E"/>
    <w:rsid w:val="00051C1B"/>
    <w:rsid w:val="00072B36"/>
    <w:rsid w:val="000A270D"/>
    <w:rsid w:val="000B76F2"/>
    <w:rsid w:val="001204AF"/>
    <w:rsid w:val="00183015"/>
    <w:rsid w:val="001D2A74"/>
    <w:rsid w:val="00214B0E"/>
    <w:rsid w:val="0023509D"/>
    <w:rsid w:val="00251547"/>
    <w:rsid w:val="0025190B"/>
    <w:rsid w:val="002562E7"/>
    <w:rsid w:val="002669C9"/>
    <w:rsid w:val="00283D99"/>
    <w:rsid w:val="00295096"/>
    <w:rsid w:val="00330ADE"/>
    <w:rsid w:val="00336F56"/>
    <w:rsid w:val="00365B48"/>
    <w:rsid w:val="00392CEB"/>
    <w:rsid w:val="003A105E"/>
    <w:rsid w:val="00453D94"/>
    <w:rsid w:val="004660EF"/>
    <w:rsid w:val="004B700A"/>
    <w:rsid w:val="004E04FF"/>
    <w:rsid w:val="004E2350"/>
    <w:rsid w:val="004F39AF"/>
    <w:rsid w:val="004F3A08"/>
    <w:rsid w:val="00564D16"/>
    <w:rsid w:val="005E5E70"/>
    <w:rsid w:val="006124DF"/>
    <w:rsid w:val="00653E0A"/>
    <w:rsid w:val="006F6399"/>
    <w:rsid w:val="007332AE"/>
    <w:rsid w:val="00786BC1"/>
    <w:rsid w:val="007F2966"/>
    <w:rsid w:val="00805D8F"/>
    <w:rsid w:val="008142C0"/>
    <w:rsid w:val="008749D6"/>
    <w:rsid w:val="008E4695"/>
    <w:rsid w:val="009241B6"/>
    <w:rsid w:val="0094706B"/>
    <w:rsid w:val="009C43E3"/>
    <w:rsid w:val="009D386B"/>
    <w:rsid w:val="00A773E6"/>
    <w:rsid w:val="00A8030A"/>
    <w:rsid w:val="00AA7524"/>
    <w:rsid w:val="00AC53BD"/>
    <w:rsid w:val="00B33C29"/>
    <w:rsid w:val="00BC092E"/>
    <w:rsid w:val="00C47EAD"/>
    <w:rsid w:val="00C60826"/>
    <w:rsid w:val="00C95374"/>
    <w:rsid w:val="00CB3C33"/>
    <w:rsid w:val="00D3593C"/>
    <w:rsid w:val="00D426EB"/>
    <w:rsid w:val="00D5476C"/>
    <w:rsid w:val="00DB1A4B"/>
    <w:rsid w:val="00DB6FA5"/>
    <w:rsid w:val="00E05F27"/>
    <w:rsid w:val="00E208E5"/>
    <w:rsid w:val="00E23643"/>
    <w:rsid w:val="00E50B72"/>
    <w:rsid w:val="00F00877"/>
    <w:rsid w:val="00F176A0"/>
    <w:rsid w:val="00FB778E"/>
    <w:rsid w:val="00FC4026"/>
    <w:rsid w:val="00FE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C1B"/>
    <w:rPr>
      <w:rFonts w:ascii="Tahoma" w:hAnsi="Tahoma" w:cs="Tahoma"/>
      <w:sz w:val="16"/>
      <w:szCs w:val="16"/>
    </w:rPr>
  </w:style>
  <w:style w:type="character" w:customStyle="1" w:styleId="BalloonTextChar">
    <w:name w:val="Balloon Text Char"/>
    <w:basedOn w:val="DefaultParagraphFont"/>
    <w:link w:val="BalloonText"/>
    <w:uiPriority w:val="99"/>
    <w:semiHidden/>
    <w:rsid w:val="00051C1B"/>
    <w:rPr>
      <w:rFonts w:ascii="Tahoma" w:hAnsi="Tahoma" w:cs="Tahoma"/>
      <w:sz w:val="16"/>
      <w:szCs w:val="16"/>
    </w:rPr>
  </w:style>
  <w:style w:type="paragraph" w:styleId="Header">
    <w:name w:val="header"/>
    <w:basedOn w:val="Normal"/>
    <w:link w:val="HeaderChar"/>
    <w:uiPriority w:val="99"/>
    <w:unhideWhenUsed/>
    <w:rsid w:val="00051C1B"/>
    <w:pPr>
      <w:tabs>
        <w:tab w:val="center" w:pos="4680"/>
        <w:tab w:val="right" w:pos="9360"/>
      </w:tabs>
    </w:pPr>
  </w:style>
  <w:style w:type="character" w:customStyle="1" w:styleId="HeaderChar">
    <w:name w:val="Header Char"/>
    <w:basedOn w:val="DefaultParagraphFont"/>
    <w:link w:val="Header"/>
    <w:uiPriority w:val="99"/>
    <w:rsid w:val="00051C1B"/>
    <w:rPr>
      <w:rFonts w:ascii="Calibri" w:hAnsi="Calibri" w:cs="Times New Roman"/>
    </w:rPr>
  </w:style>
  <w:style w:type="paragraph" w:styleId="Footer">
    <w:name w:val="footer"/>
    <w:basedOn w:val="Normal"/>
    <w:link w:val="FooterChar"/>
    <w:uiPriority w:val="99"/>
    <w:unhideWhenUsed/>
    <w:rsid w:val="00051C1B"/>
    <w:pPr>
      <w:tabs>
        <w:tab w:val="center" w:pos="4680"/>
        <w:tab w:val="right" w:pos="9360"/>
      </w:tabs>
    </w:pPr>
  </w:style>
  <w:style w:type="character" w:customStyle="1" w:styleId="FooterChar">
    <w:name w:val="Footer Char"/>
    <w:basedOn w:val="DefaultParagraphFont"/>
    <w:link w:val="Footer"/>
    <w:uiPriority w:val="99"/>
    <w:rsid w:val="00051C1B"/>
    <w:rPr>
      <w:rFonts w:ascii="Calibri" w:hAnsi="Calibri" w:cs="Times New Roman"/>
    </w:rPr>
  </w:style>
  <w:style w:type="character" w:styleId="Hyperlink">
    <w:name w:val="Hyperlink"/>
    <w:basedOn w:val="DefaultParagraphFont"/>
    <w:uiPriority w:val="99"/>
    <w:unhideWhenUsed/>
    <w:rsid w:val="006124DF"/>
    <w:rPr>
      <w:color w:val="0000FF" w:themeColor="hyperlink"/>
      <w:u w:val="single"/>
    </w:rPr>
  </w:style>
  <w:style w:type="character" w:customStyle="1" w:styleId="ListParagraphChar">
    <w:name w:val="List Paragraph Char"/>
    <w:link w:val="ListParagraph"/>
    <w:locked/>
    <w:rsid w:val="004B700A"/>
    <w:rPr>
      <w:rFonts w:ascii="Garamond" w:hAnsi="Garamond"/>
      <w:color w:val="000000"/>
      <w:sz w:val="21"/>
    </w:rPr>
  </w:style>
  <w:style w:type="paragraph" w:styleId="ListParagraph">
    <w:name w:val="List Paragraph"/>
    <w:basedOn w:val="Normal"/>
    <w:link w:val="ListParagraphChar"/>
    <w:qFormat/>
    <w:rsid w:val="004B700A"/>
    <w:pPr>
      <w:tabs>
        <w:tab w:val="left" w:pos="5040"/>
      </w:tabs>
      <w:spacing w:after="140"/>
      <w:ind w:left="446" w:right="547"/>
    </w:pPr>
    <w:rPr>
      <w:rFonts w:ascii="Garamond" w:hAnsi="Garamond" w:cstheme="minorBidi"/>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C1B"/>
    <w:rPr>
      <w:rFonts w:ascii="Tahoma" w:hAnsi="Tahoma" w:cs="Tahoma"/>
      <w:sz w:val="16"/>
      <w:szCs w:val="16"/>
    </w:rPr>
  </w:style>
  <w:style w:type="character" w:customStyle="1" w:styleId="BalloonTextChar">
    <w:name w:val="Balloon Text Char"/>
    <w:basedOn w:val="DefaultParagraphFont"/>
    <w:link w:val="BalloonText"/>
    <w:uiPriority w:val="99"/>
    <w:semiHidden/>
    <w:rsid w:val="00051C1B"/>
    <w:rPr>
      <w:rFonts w:ascii="Tahoma" w:hAnsi="Tahoma" w:cs="Tahoma"/>
      <w:sz w:val="16"/>
      <w:szCs w:val="16"/>
    </w:rPr>
  </w:style>
  <w:style w:type="paragraph" w:styleId="Header">
    <w:name w:val="header"/>
    <w:basedOn w:val="Normal"/>
    <w:link w:val="HeaderChar"/>
    <w:uiPriority w:val="99"/>
    <w:unhideWhenUsed/>
    <w:rsid w:val="00051C1B"/>
    <w:pPr>
      <w:tabs>
        <w:tab w:val="center" w:pos="4680"/>
        <w:tab w:val="right" w:pos="9360"/>
      </w:tabs>
    </w:pPr>
  </w:style>
  <w:style w:type="character" w:customStyle="1" w:styleId="HeaderChar">
    <w:name w:val="Header Char"/>
    <w:basedOn w:val="DefaultParagraphFont"/>
    <w:link w:val="Header"/>
    <w:uiPriority w:val="99"/>
    <w:rsid w:val="00051C1B"/>
    <w:rPr>
      <w:rFonts w:ascii="Calibri" w:hAnsi="Calibri" w:cs="Times New Roman"/>
    </w:rPr>
  </w:style>
  <w:style w:type="paragraph" w:styleId="Footer">
    <w:name w:val="footer"/>
    <w:basedOn w:val="Normal"/>
    <w:link w:val="FooterChar"/>
    <w:uiPriority w:val="99"/>
    <w:unhideWhenUsed/>
    <w:rsid w:val="00051C1B"/>
    <w:pPr>
      <w:tabs>
        <w:tab w:val="center" w:pos="4680"/>
        <w:tab w:val="right" w:pos="9360"/>
      </w:tabs>
    </w:pPr>
  </w:style>
  <w:style w:type="character" w:customStyle="1" w:styleId="FooterChar">
    <w:name w:val="Footer Char"/>
    <w:basedOn w:val="DefaultParagraphFont"/>
    <w:link w:val="Footer"/>
    <w:uiPriority w:val="99"/>
    <w:rsid w:val="00051C1B"/>
    <w:rPr>
      <w:rFonts w:ascii="Calibri" w:hAnsi="Calibri" w:cs="Times New Roman"/>
    </w:rPr>
  </w:style>
  <w:style w:type="character" w:styleId="Hyperlink">
    <w:name w:val="Hyperlink"/>
    <w:basedOn w:val="DefaultParagraphFont"/>
    <w:uiPriority w:val="99"/>
    <w:unhideWhenUsed/>
    <w:rsid w:val="006124DF"/>
    <w:rPr>
      <w:color w:val="0000FF" w:themeColor="hyperlink"/>
      <w:u w:val="single"/>
    </w:rPr>
  </w:style>
  <w:style w:type="character" w:customStyle="1" w:styleId="ListParagraphChar">
    <w:name w:val="List Paragraph Char"/>
    <w:link w:val="ListParagraph"/>
    <w:locked/>
    <w:rsid w:val="004B700A"/>
    <w:rPr>
      <w:rFonts w:ascii="Garamond" w:hAnsi="Garamond"/>
      <w:color w:val="000000"/>
      <w:sz w:val="21"/>
    </w:rPr>
  </w:style>
  <w:style w:type="paragraph" w:styleId="ListParagraph">
    <w:name w:val="List Paragraph"/>
    <w:basedOn w:val="Normal"/>
    <w:link w:val="ListParagraphChar"/>
    <w:qFormat/>
    <w:rsid w:val="004B700A"/>
    <w:pPr>
      <w:tabs>
        <w:tab w:val="left" w:pos="5040"/>
      </w:tabs>
      <w:spacing w:after="140"/>
      <w:ind w:left="446" w:right="547"/>
    </w:pPr>
    <w:rPr>
      <w:rFonts w:ascii="Garamond" w:hAnsi="Garamond" w:cstheme="min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gc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Munnell, Barbra M.</dc:creator>
  <cp:lastModifiedBy>Kelsey Hoffman</cp:lastModifiedBy>
  <cp:revision>5</cp:revision>
  <cp:lastPrinted>2017-10-18T15:07:00Z</cp:lastPrinted>
  <dcterms:created xsi:type="dcterms:W3CDTF">2017-09-14T19:55:00Z</dcterms:created>
  <dcterms:modified xsi:type="dcterms:W3CDTF">2017-10-18T15:07:00Z</dcterms:modified>
</cp:coreProperties>
</file>